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4C" w:rsidRPr="00C94C4C" w:rsidRDefault="00C94C4C" w:rsidP="00C94C4C">
      <w:pPr>
        <w:jc w:val="center"/>
        <w:rPr>
          <w:rFonts w:asciiTheme="majorEastAsia" w:eastAsiaTheme="majorEastAsia" w:hAnsiTheme="majorEastAsia" w:hint="eastAsia"/>
          <w:sz w:val="28"/>
          <w:szCs w:val="28"/>
        </w:rPr>
      </w:pPr>
      <w:r w:rsidRPr="00C94C4C">
        <w:rPr>
          <w:rFonts w:asciiTheme="majorEastAsia" w:eastAsiaTheme="majorEastAsia" w:hAnsiTheme="majorEastAsia" w:hint="eastAsia"/>
          <w:sz w:val="28"/>
          <w:szCs w:val="28"/>
        </w:rPr>
        <w:t>中华人民共和国海关企业信用管理暂行办法</w:t>
      </w:r>
    </w:p>
    <w:p w:rsidR="00C94C4C" w:rsidRPr="00C94C4C" w:rsidRDefault="00C94C4C" w:rsidP="00C94C4C">
      <w:pPr>
        <w:jc w:val="center"/>
        <w:rPr>
          <w:rFonts w:asciiTheme="majorEastAsia" w:eastAsiaTheme="majorEastAsia" w:hAnsiTheme="majorEastAsia" w:hint="eastAsia"/>
          <w:sz w:val="28"/>
          <w:szCs w:val="28"/>
        </w:rPr>
      </w:pPr>
      <w:r w:rsidRPr="00C94C4C">
        <w:rPr>
          <w:rFonts w:asciiTheme="majorEastAsia" w:eastAsiaTheme="majorEastAsia" w:hAnsiTheme="majorEastAsia" w:hint="eastAsia"/>
          <w:sz w:val="28"/>
          <w:szCs w:val="28"/>
        </w:rPr>
        <w:t>海关总署令第225号</w:t>
      </w:r>
    </w:p>
    <w:p w:rsidR="00C94C4C" w:rsidRDefault="00C94C4C" w:rsidP="00C94C4C">
      <w:pPr>
        <w:rPr>
          <w:rFonts w:hint="eastAsia"/>
        </w:rPr>
      </w:pPr>
    </w:p>
    <w:p w:rsidR="00C94C4C" w:rsidRDefault="00C94C4C" w:rsidP="00C94C4C">
      <w:pPr>
        <w:rPr>
          <w:rFonts w:hint="eastAsia"/>
        </w:rPr>
      </w:pPr>
      <w:r>
        <w:rPr>
          <w:rFonts w:hint="eastAsia"/>
        </w:rPr>
        <w:t xml:space="preserve">　　第一章　总则</w:t>
      </w:r>
    </w:p>
    <w:p w:rsidR="00C94C4C" w:rsidRDefault="00C94C4C" w:rsidP="00C94C4C"/>
    <w:p w:rsidR="00C94C4C" w:rsidRDefault="00C94C4C" w:rsidP="00C94C4C">
      <w:pPr>
        <w:rPr>
          <w:rFonts w:hint="eastAsia"/>
        </w:rPr>
      </w:pPr>
      <w:r>
        <w:rPr>
          <w:rFonts w:hint="eastAsia"/>
        </w:rPr>
        <w:t xml:space="preserve">　　第二章　企业信用信息采集和公示</w:t>
      </w:r>
    </w:p>
    <w:p w:rsidR="00C94C4C" w:rsidRDefault="00C94C4C" w:rsidP="00C94C4C"/>
    <w:p w:rsidR="00C94C4C" w:rsidRDefault="00C94C4C" w:rsidP="00C94C4C">
      <w:pPr>
        <w:rPr>
          <w:rFonts w:hint="eastAsia"/>
        </w:rPr>
      </w:pPr>
      <w:r>
        <w:rPr>
          <w:rFonts w:hint="eastAsia"/>
        </w:rPr>
        <w:t xml:space="preserve">　　第三章　企业信用状况的认定标准和程序</w:t>
      </w:r>
    </w:p>
    <w:p w:rsidR="00C94C4C" w:rsidRDefault="00C94C4C" w:rsidP="00C94C4C"/>
    <w:p w:rsidR="00C94C4C" w:rsidRDefault="00C94C4C" w:rsidP="00C94C4C">
      <w:pPr>
        <w:rPr>
          <w:rFonts w:hint="eastAsia"/>
        </w:rPr>
      </w:pPr>
      <w:r>
        <w:rPr>
          <w:rFonts w:hint="eastAsia"/>
        </w:rPr>
        <w:t xml:space="preserve">　　第四章　管理原则和措施</w:t>
      </w:r>
    </w:p>
    <w:p w:rsidR="00C94C4C" w:rsidRDefault="00C94C4C" w:rsidP="00C94C4C"/>
    <w:p w:rsidR="00C94C4C" w:rsidRDefault="00C94C4C" w:rsidP="00C94C4C">
      <w:pPr>
        <w:rPr>
          <w:rFonts w:hint="eastAsia"/>
        </w:rPr>
      </w:pPr>
      <w:r>
        <w:rPr>
          <w:rFonts w:hint="eastAsia"/>
        </w:rPr>
        <w:t xml:space="preserve">　　第五章　附则</w:t>
      </w:r>
    </w:p>
    <w:p w:rsidR="00C94C4C" w:rsidRDefault="00C94C4C" w:rsidP="00C94C4C"/>
    <w:p w:rsidR="00C94C4C" w:rsidRDefault="00C94C4C" w:rsidP="00C94C4C">
      <w:pPr>
        <w:rPr>
          <w:rFonts w:hint="eastAsia"/>
        </w:rPr>
      </w:pPr>
      <w:r>
        <w:rPr>
          <w:rFonts w:hint="eastAsia"/>
        </w:rPr>
        <w:t xml:space="preserve">　　《中华人民共和国海关企业信用管理暂行办法》已于</w:t>
      </w:r>
      <w:r>
        <w:rPr>
          <w:rFonts w:hint="eastAsia"/>
        </w:rPr>
        <w:t>2014</w:t>
      </w:r>
      <w:r>
        <w:rPr>
          <w:rFonts w:hint="eastAsia"/>
        </w:rPr>
        <w:t>年</w:t>
      </w:r>
      <w:r>
        <w:rPr>
          <w:rFonts w:hint="eastAsia"/>
        </w:rPr>
        <w:t>9</w:t>
      </w:r>
      <w:r>
        <w:rPr>
          <w:rFonts w:hint="eastAsia"/>
        </w:rPr>
        <w:t>月</w:t>
      </w:r>
      <w:r>
        <w:rPr>
          <w:rFonts w:hint="eastAsia"/>
        </w:rPr>
        <w:t>4</w:t>
      </w:r>
      <w:r>
        <w:rPr>
          <w:rFonts w:hint="eastAsia"/>
        </w:rPr>
        <w:t>日经海关总署署</w:t>
      </w:r>
      <w:proofErr w:type="gramStart"/>
      <w:r>
        <w:rPr>
          <w:rFonts w:hint="eastAsia"/>
        </w:rPr>
        <w:t>务</w:t>
      </w:r>
      <w:proofErr w:type="gramEnd"/>
      <w:r>
        <w:rPr>
          <w:rFonts w:hint="eastAsia"/>
        </w:rPr>
        <w:t>会议审议通过，现予公布，自</w:t>
      </w:r>
      <w:r>
        <w:rPr>
          <w:rFonts w:hint="eastAsia"/>
        </w:rPr>
        <w:t>2014</w:t>
      </w:r>
      <w:r>
        <w:rPr>
          <w:rFonts w:hint="eastAsia"/>
        </w:rPr>
        <w:t>年</w:t>
      </w:r>
      <w:r>
        <w:rPr>
          <w:rFonts w:hint="eastAsia"/>
        </w:rPr>
        <w:t>12</w:t>
      </w:r>
      <w:r>
        <w:rPr>
          <w:rFonts w:hint="eastAsia"/>
        </w:rPr>
        <w:t>月</w:t>
      </w:r>
      <w:r>
        <w:rPr>
          <w:rFonts w:hint="eastAsia"/>
        </w:rPr>
        <w:t>1</w:t>
      </w:r>
      <w:r>
        <w:rPr>
          <w:rFonts w:hint="eastAsia"/>
        </w:rPr>
        <w:t>日起施行。</w:t>
      </w:r>
    </w:p>
    <w:p w:rsidR="00C94C4C" w:rsidRDefault="00C94C4C" w:rsidP="00C94C4C"/>
    <w:p w:rsidR="00C94C4C" w:rsidRDefault="00C94C4C" w:rsidP="00C94C4C">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8</w:t>
      </w:r>
      <w:r>
        <w:rPr>
          <w:rFonts w:hint="eastAsia"/>
        </w:rPr>
        <w:t>日</w:t>
      </w:r>
    </w:p>
    <w:p w:rsidR="00C94C4C" w:rsidRDefault="00C94C4C" w:rsidP="00C94C4C"/>
    <w:p w:rsidR="00C94C4C" w:rsidRDefault="00C94C4C" w:rsidP="00C94C4C">
      <w:pPr>
        <w:rPr>
          <w:rFonts w:hint="eastAsia"/>
        </w:rPr>
      </w:pPr>
      <w:r>
        <w:rPr>
          <w:rFonts w:hint="eastAsia"/>
        </w:rPr>
        <w:t xml:space="preserve">　　第一章　总则</w:t>
      </w:r>
    </w:p>
    <w:p w:rsidR="00C94C4C" w:rsidRDefault="00C94C4C" w:rsidP="00C94C4C"/>
    <w:p w:rsidR="00C94C4C" w:rsidRDefault="00C94C4C" w:rsidP="00C94C4C">
      <w:pPr>
        <w:rPr>
          <w:rFonts w:hint="eastAsia"/>
        </w:rPr>
      </w:pPr>
      <w:r>
        <w:rPr>
          <w:rFonts w:hint="eastAsia"/>
        </w:rPr>
        <w:t xml:space="preserve">　　第一条　为了推进社会信用体系建设，建立企业进出口信用管理制度，保障贸易安全与便利，根据《中华人民共和国海关法》及其他有关法律、行政法规的规定，制定本办法。</w:t>
      </w:r>
    </w:p>
    <w:p w:rsidR="00C94C4C" w:rsidRDefault="00C94C4C" w:rsidP="00C94C4C"/>
    <w:p w:rsidR="00C94C4C" w:rsidRDefault="00C94C4C" w:rsidP="00C94C4C">
      <w:pPr>
        <w:rPr>
          <w:rFonts w:hint="eastAsia"/>
        </w:rPr>
      </w:pPr>
      <w:r>
        <w:rPr>
          <w:rFonts w:hint="eastAsia"/>
        </w:rPr>
        <w:t xml:space="preserve">　　第二条　海关注册登记企业信用信息的采集、公示，企业信用状况的认定、管理等适用本办法。</w:t>
      </w:r>
    </w:p>
    <w:p w:rsidR="00C94C4C" w:rsidRDefault="00C94C4C" w:rsidP="00C94C4C"/>
    <w:p w:rsidR="00C94C4C" w:rsidRDefault="00C94C4C" w:rsidP="00C94C4C">
      <w:pPr>
        <w:rPr>
          <w:rFonts w:hint="eastAsia"/>
        </w:rPr>
      </w:pPr>
      <w:r>
        <w:rPr>
          <w:rFonts w:hint="eastAsia"/>
        </w:rPr>
        <w:t xml:space="preserve">　　第三条　海关根据企业信用状况将企业认定为认证企业、一般信用企业和失信企业，按照诚信守法便利、失信违法惩戒原则，分别适用相应的管理措施。</w:t>
      </w:r>
    </w:p>
    <w:p w:rsidR="00C94C4C" w:rsidRDefault="00C94C4C" w:rsidP="00C94C4C"/>
    <w:p w:rsidR="00C94C4C" w:rsidRDefault="00C94C4C" w:rsidP="00C94C4C">
      <w:pPr>
        <w:rPr>
          <w:rFonts w:hint="eastAsia"/>
        </w:rPr>
      </w:pPr>
      <w:r>
        <w:rPr>
          <w:rFonts w:hint="eastAsia"/>
        </w:rPr>
        <w:lastRenderedPageBreak/>
        <w:t xml:space="preserve">　　第四条　认证企业是中国海关经认证的经营者（</w:t>
      </w:r>
      <w:r>
        <w:rPr>
          <w:rFonts w:hint="eastAsia"/>
        </w:rPr>
        <w:t>AEO</w:t>
      </w:r>
      <w:r>
        <w:rPr>
          <w:rFonts w:hint="eastAsia"/>
        </w:rPr>
        <w:t>），中国海关依法开展与其他国家或者地区海关的</w:t>
      </w:r>
      <w:r>
        <w:rPr>
          <w:rFonts w:hint="eastAsia"/>
        </w:rPr>
        <w:t>AEO</w:t>
      </w:r>
      <w:r>
        <w:rPr>
          <w:rFonts w:hint="eastAsia"/>
        </w:rPr>
        <w:t>互认，并给予互认</w:t>
      </w:r>
      <w:r>
        <w:rPr>
          <w:rFonts w:hint="eastAsia"/>
        </w:rPr>
        <w:t>AEO</w:t>
      </w:r>
      <w:r>
        <w:rPr>
          <w:rFonts w:hint="eastAsia"/>
        </w:rPr>
        <w:t>企业相应通关便利措施。</w:t>
      </w:r>
    </w:p>
    <w:p w:rsidR="00C94C4C" w:rsidRDefault="00C94C4C" w:rsidP="00C94C4C"/>
    <w:p w:rsidR="00C94C4C" w:rsidRDefault="00C94C4C" w:rsidP="00C94C4C">
      <w:pPr>
        <w:rPr>
          <w:rFonts w:hint="eastAsia"/>
        </w:rPr>
      </w:pPr>
      <w:r>
        <w:rPr>
          <w:rFonts w:hint="eastAsia"/>
        </w:rPr>
        <w:t xml:space="preserve">　　第五条　海关根据社会信用体系建设和国际合作需要，与国家有关部门以及其他国家或者地区海关建立合作机制，推进信息互换、监管互认、执法互助。</w:t>
      </w:r>
    </w:p>
    <w:p w:rsidR="00C94C4C" w:rsidRDefault="00C94C4C" w:rsidP="00C94C4C"/>
    <w:p w:rsidR="00C94C4C" w:rsidRDefault="00C94C4C" w:rsidP="00C94C4C">
      <w:pPr>
        <w:rPr>
          <w:rFonts w:hint="eastAsia"/>
        </w:rPr>
      </w:pPr>
      <w:r>
        <w:rPr>
          <w:rFonts w:hint="eastAsia"/>
        </w:rPr>
        <w:t xml:space="preserve">　　第二章　企业信用信息采集和公示</w:t>
      </w:r>
    </w:p>
    <w:p w:rsidR="00C94C4C" w:rsidRDefault="00C94C4C" w:rsidP="00C94C4C"/>
    <w:p w:rsidR="00C94C4C" w:rsidRDefault="00C94C4C" w:rsidP="00C94C4C">
      <w:pPr>
        <w:rPr>
          <w:rFonts w:hint="eastAsia"/>
        </w:rPr>
      </w:pPr>
      <w:r>
        <w:rPr>
          <w:rFonts w:hint="eastAsia"/>
        </w:rPr>
        <w:t xml:space="preserve">　　第六条　海关应当采集能够反映企业进出口信</w:t>
      </w:r>
      <w:proofErr w:type="gramStart"/>
      <w:r>
        <w:rPr>
          <w:rFonts w:hint="eastAsia"/>
        </w:rPr>
        <w:t>用状况</w:t>
      </w:r>
      <w:proofErr w:type="gramEnd"/>
      <w:r>
        <w:rPr>
          <w:rFonts w:hint="eastAsia"/>
        </w:rPr>
        <w:t>的下列信息，建立企业信用信息管理系统</w:t>
      </w:r>
      <w:r>
        <w:rPr>
          <w:rFonts w:hint="eastAsia"/>
        </w:rPr>
        <w:t>:</w:t>
      </w:r>
    </w:p>
    <w:p w:rsidR="00C94C4C" w:rsidRDefault="00C94C4C" w:rsidP="00C94C4C"/>
    <w:p w:rsidR="00C94C4C" w:rsidRDefault="00C94C4C" w:rsidP="00C94C4C">
      <w:pPr>
        <w:rPr>
          <w:rFonts w:hint="eastAsia"/>
        </w:rPr>
      </w:pPr>
      <w:r>
        <w:rPr>
          <w:rFonts w:hint="eastAsia"/>
        </w:rPr>
        <w:t xml:space="preserve">　　（一）企业在海关注册登记信息；</w:t>
      </w:r>
    </w:p>
    <w:p w:rsidR="00C94C4C" w:rsidRDefault="00C94C4C" w:rsidP="00C94C4C"/>
    <w:p w:rsidR="00C94C4C" w:rsidRDefault="00C94C4C" w:rsidP="00C94C4C">
      <w:pPr>
        <w:rPr>
          <w:rFonts w:hint="eastAsia"/>
        </w:rPr>
      </w:pPr>
      <w:r>
        <w:rPr>
          <w:rFonts w:hint="eastAsia"/>
        </w:rPr>
        <w:t xml:space="preserve">　　（二）企业进出口经营信息；</w:t>
      </w:r>
    </w:p>
    <w:p w:rsidR="00C94C4C" w:rsidRDefault="00C94C4C" w:rsidP="00C94C4C"/>
    <w:p w:rsidR="00C94C4C" w:rsidRDefault="00C94C4C" w:rsidP="00C94C4C">
      <w:pPr>
        <w:rPr>
          <w:rFonts w:hint="eastAsia"/>
        </w:rPr>
      </w:pPr>
      <w:r>
        <w:rPr>
          <w:rFonts w:hint="eastAsia"/>
        </w:rPr>
        <w:t xml:space="preserve">　　（三）</w:t>
      </w:r>
      <w:r>
        <w:rPr>
          <w:rFonts w:hint="eastAsia"/>
        </w:rPr>
        <w:t>AEO</w:t>
      </w:r>
      <w:r>
        <w:rPr>
          <w:rFonts w:hint="eastAsia"/>
        </w:rPr>
        <w:t>互认信息；</w:t>
      </w:r>
    </w:p>
    <w:p w:rsidR="00C94C4C" w:rsidRDefault="00C94C4C" w:rsidP="00C94C4C"/>
    <w:p w:rsidR="00C94C4C" w:rsidRDefault="00C94C4C" w:rsidP="00C94C4C">
      <w:pPr>
        <w:rPr>
          <w:rFonts w:hint="eastAsia"/>
        </w:rPr>
      </w:pPr>
      <w:r>
        <w:rPr>
          <w:rFonts w:hint="eastAsia"/>
        </w:rPr>
        <w:t xml:space="preserve">　　（四）企业在其他行政管理部门的信息；</w:t>
      </w:r>
    </w:p>
    <w:p w:rsidR="00C94C4C" w:rsidRDefault="00C94C4C" w:rsidP="00C94C4C"/>
    <w:p w:rsidR="00C94C4C" w:rsidRDefault="00C94C4C" w:rsidP="00C94C4C">
      <w:pPr>
        <w:rPr>
          <w:rFonts w:hint="eastAsia"/>
        </w:rPr>
      </w:pPr>
      <w:r>
        <w:rPr>
          <w:rFonts w:hint="eastAsia"/>
        </w:rPr>
        <w:t xml:space="preserve">　　（五）其他与企业进出口相关的信息。</w:t>
      </w:r>
    </w:p>
    <w:p w:rsidR="00C94C4C" w:rsidRDefault="00C94C4C" w:rsidP="00C94C4C"/>
    <w:p w:rsidR="00C94C4C" w:rsidRDefault="00C94C4C" w:rsidP="00C94C4C">
      <w:pPr>
        <w:rPr>
          <w:rFonts w:hint="eastAsia"/>
        </w:rPr>
      </w:pPr>
      <w:r>
        <w:rPr>
          <w:rFonts w:hint="eastAsia"/>
        </w:rPr>
        <w:t xml:space="preserve">　　第七条　海关应当在保护国家秘密、商业秘密和个人隐私的前提下，公示企业下列信用信息</w:t>
      </w:r>
      <w:r>
        <w:rPr>
          <w:rFonts w:hint="eastAsia"/>
        </w:rPr>
        <w:t>:</w:t>
      </w:r>
    </w:p>
    <w:p w:rsidR="00C94C4C" w:rsidRDefault="00C94C4C" w:rsidP="00C94C4C"/>
    <w:p w:rsidR="00C94C4C" w:rsidRDefault="00C94C4C" w:rsidP="00C94C4C">
      <w:pPr>
        <w:rPr>
          <w:rFonts w:hint="eastAsia"/>
        </w:rPr>
      </w:pPr>
      <w:r>
        <w:rPr>
          <w:rFonts w:hint="eastAsia"/>
        </w:rPr>
        <w:t xml:space="preserve">　　（一）企业在海关注册登记信息；</w:t>
      </w:r>
    </w:p>
    <w:p w:rsidR="00C94C4C" w:rsidRDefault="00C94C4C" w:rsidP="00C94C4C"/>
    <w:p w:rsidR="00C94C4C" w:rsidRDefault="00C94C4C" w:rsidP="00C94C4C">
      <w:pPr>
        <w:rPr>
          <w:rFonts w:hint="eastAsia"/>
        </w:rPr>
      </w:pPr>
      <w:r>
        <w:rPr>
          <w:rFonts w:hint="eastAsia"/>
        </w:rPr>
        <w:t xml:space="preserve">　　（二）海关对企业信用状况的认定结果；</w:t>
      </w:r>
    </w:p>
    <w:p w:rsidR="00C94C4C" w:rsidRDefault="00C94C4C" w:rsidP="00C94C4C"/>
    <w:p w:rsidR="00C94C4C" w:rsidRDefault="00C94C4C" w:rsidP="00C94C4C">
      <w:pPr>
        <w:rPr>
          <w:rFonts w:hint="eastAsia"/>
        </w:rPr>
      </w:pPr>
      <w:r>
        <w:rPr>
          <w:rFonts w:hint="eastAsia"/>
        </w:rPr>
        <w:t xml:space="preserve">　　（三）企业行政处罚信息；</w:t>
      </w:r>
    </w:p>
    <w:p w:rsidR="00C94C4C" w:rsidRDefault="00C94C4C" w:rsidP="00C94C4C"/>
    <w:p w:rsidR="00C94C4C" w:rsidRDefault="00C94C4C" w:rsidP="00C94C4C">
      <w:pPr>
        <w:rPr>
          <w:rFonts w:hint="eastAsia"/>
        </w:rPr>
      </w:pPr>
      <w:r>
        <w:rPr>
          <w:rFonts w:hint="eastAsia"/>
        </w:rPr>
        <w:lastRenderedPageBreak/>
        <w:t xml:space="preserve">　　（四）其他应当公示的企业信息。</w:t>
      </w:r>
    </w:p>
    <w:p w:rsidR="00C94C4C" w:rsidRDefault="00C94C4C" w:rsidP="00C94C4C"/>
    <w:p w:rsidR="00C94C4C" w:rsidRDefault="00C94C4C" w:rsidP="00C94C4C">
      <w:pPr>
        <w:rPr>
          <w:rFonts w:hint="eastAsia"/>
        </w:rPr>
      </w:pPr>
      <w:r>
        <w:rPr>
          <w:rFonts w:hint="eastAsia"/>
        </w:rPr>
        <w:t xml:space="preserve">　　海关对企业行政处罚信息的公示期限为</w:t>
      </w:r>
      <w:r>
        <w:rPr>
          <w:rFonts w:hint="eastAsia"/>
        </w:rPr>
        <w:t>5</w:t>
      </w:r>
      <w:r>
        <w:rPr>
          <w:rFonts w:hint="eastAsia"/>
        </w:rPr>
        <w:t>年。</w:t>
      </w:r>
    </w:p>
    <w:p w:rsidR="00C94C4C" w:rsidRDefault="00C94C4C" w:rsidP="00C94C4C"/>
    <w:p w:rsidR="00C94C4C" w:rsidRDefault="00C94C4C" w:rsidP="00C94C4C">
      <w:pPr>
        <w:rPr>
          <w:rFonts w:hint="eastAsia"/>
        </w:rPr>
      </w:pPr>
      <w:r>
        <w:rPr>
          <w:rFonts w:hint="eastAsia"/>
        </w:rPr>
        <w:t xml:space="preserve">　　海关应当公布企业信用信息的查询方式。</w:t>
      </w:r>
    </w:p>
    <w:p w:rsidR="00C94C4C" w:rsidRDefault="00C94C4C" w:rsidP="00C94C4C"/>
    <w:p w:rsidR="00C94C4C" w:rsidRDefault="00C94C4C" w:rsidP="00C94C4C">
      <w:pPr>
        <w:rPr>
          <w:rFonts w:hint="eastAsia"/>
        </w:rPr>
      </w:pPr>
      <w:r>
        <w:rPr>
          <w:rFonts w:hint="eastAsia"/>
        </w:rPr>
        <w:t xml:space="preserve">　　第八条　公民、法人或者其他组织认为海关公示的企业信用信息不准确的，可以向海关提出异议，并提供相关资料或者证明材料。海关应当自收到异议申请之日起</w:t>
      </w:r>
      <w:r>
        <w:rPr>
          <w:rFonts w:hint="eastAsia"/>
        </w:rPr>
        <w:t>20</w:t>
      </w:r>
      <w:r>
        <w:rPr>
          <w:rFonts w:hint="eastAsia"/>
        </w:rPr>
        <w:t>日内复核。公民、法人或者其他组织提出异议的理由成立的，海关应当采纳。</w:t>
      </w:r>
    </w:p>
    <w:p w:rsidR="00C94C4C" w:rsidRDefault="00C94C4C" w:rsidP="00C94C4C"/>
    <w:p w:rsidR="00C94C4C" w:rsidRDefault="00C94C4C" w:rsidP="00C94C4C">
      <w:pPr>
        <w:rPr>
          <w:rFonts w:hint="eastAsia"/>
        </w:rPr>
      </w:pPr>
      <w:r>
        <w:rPr>
          <w:rFonts w:hint="eastAsia"/>
        </w:rPr>
        <w:t xml:space="preserve">　　第三章　企业信用状况的认定标准和程序</w:t>
      </w:r>
    </w:p>
    <w:p w:rsidR="00C94C4C" w:rsidRDefault="00C94C4C" w:rsidP="00C94C4C"/>
    <w:p w:rsidR="00C94C4C" w:rsidRDefault="00C94C4C" w:rsidP="00C94C4C">
      <w:pPr>
        <w:rPr>
          <w:rFonts w:hint="eastAsia"/>
        </w:rPr>
      </w:pPr>
      <w:r>
        <w:rPr>
          <w:rFonts w:hint="eastAsia"/>
        </w:rPr>
        <w:t xml:space="preserve">　　第九条　认证企业应当符合《海关认证企业标准》。</w:t>
      </w:r>
    </w:p>
    <w:p w:rsidR="00C94C4C" w:rsidRDefault="00C94C4C" w:rsidP="00C94C4C"/>
    <w:p w:rsidR="00C94C4C" w:rsidRDefault="00C94C4C" w:rsidP="00C94C4C">
      <w:pPr>
        <w:rPr>
          <w:rFonts w:hint="eastAsia"/>
        </w:rPr>
      </w:pPr>
      <w:r>
        <w:rPr>
          <w:rFonts w:hint="eastAsia"/>
        </w:rPr>
        <w:t xml:space="preserve">　　《海关认证企业标准》分为一般认证企业标准和高级认证企业标准，由海关总署制定并对外公布。</w:t>
      </w:r>
    </w:p>
    <w:p w:rsidR="00C94C4C" w:rsidRDefault="00C94C4C" w:rsidP="00C94C4C"/>
    <w:p w:rsidR="00C94C4C" w:rsidRDefault="00C94C4C" w:rsidP="00C94C4C">
      <w:pPr>
        <w:rPr>
          <w:rFonts w:hint="eastAsia"/>
        </w:rPr>
      </w:pPr>
      <w:r>
        <w:rPr>
          <w:rFonts w:hint="eastAsia"/>
        </w:rPr>
        <w:t>第十条　企业有下列情形之一的，海关认定为失信企业</w:t>
      </w:r>
      <w:r>
        <w:rPr>
          <w:rFonts w:hint="eastAsia"/>
        </w:rPr>
        <w:t>:</w:t>
      </w:r>
    </w:p>
    <w:p w:rsidR="00C94C4C" w:rsidRDefault="00C94C4C" w:rsidP="00C94C4C"/>
    <w:p w:rsidR="00C94C4C" w:rsidRDefault="00C94C4C" w:rsidP="00C94C4C">
      <w:pPr>
        <w:rPr>
          <w:rFonts w:hint="eastAsia"/>
        </w:rPr>
      </w:pPr>
      <w:r>
        <w:rPr>
          <w:rFonts w:hint="eastAsia"/>
        </w:rPr>
        <w:t xml:space="preserve">　　（一）有走私犯罪或者走私行为的；</w:t>
      </w:r>
    </w:p>
    <w:p w:rsidR="00C94C4C" w:rsidRDefault="00C94C4C" w:rsidP="00C94C4C"/>
    <w:p w:rsidR="00C94C4C" w:rsidRDefault="00C94C4C" w:rsidP="00C94C4C">
      <w:pPr>
        <w:rPr>
          <w:rFonts w:hint="eastAsia"/>
        </w:rPr>
      </w:pPr>
      <w:r>
        <w:rPr>
          <w:rFonts w:hint="eastAsia"/>
        </w:rPr>
        <w:t xml:space="preserve">　　（二）非报关企业</w:t>
      </w:r>
      <w:r>
        <w:rPr>
          <w:rFonts w:hint="eastAsia"/>
        </w:rPr>
        <w:t>1</w:t>
      </w:r>
      <w:r>
        <w:rPr>
          <w:rFonts w:hint="eastAsia"/>
        </w:rPr>
        <w:t>年内违反海关监管规定行为次数超过上年度报关单、进出境备案清单等相关单证总票数千分之一且被海关行政处罚金额超过</w:t>
      </w:r>
      <w:r>
        <w:rPr>
          <w:rFonts w:hint="eastAsia"/>
        </w:rPr>
        <w:t>10</w:t>
      </w:r>
      <w:r>
        <w:rPr>
          <w:rFonts w:hint="eastAsia"/>
        </w:rPr>
        <w:t>万元的违规行为</w:t>
      </w:r>
      <w:r>
        <w:rPr>
          <w:rFonts w:hint="eastAsia"/>
        </w:rPr>
        <w:t>2</w:t>
      </w:r>
      <w:r>
        <w:rPr>
          <w:rFonts w:hint="eastAsia"/>
        </w:rPr>
        <w:t>次以上的，或者被海关行政处罚金额累计超过</w:t>
      </w:r>
      <w:r>
        <w:rPr>
          <w:rFonts w:hint="eastAsia"/>
        </w:rPr>
        <w:t>100</w:t>
      </w:r>
      <w:r>
        <w:rPr>
          <w:rFonts w:hint="eastAsia"/>
        </w:rPr>
        <w:t>万元的；</w:t>
      </w:r>
    </w:p>
    <w:p w:rsidR="00C94C4C" w:rsidRDefault="00C94C4C" w:rsidP="00C94C4C"/>
    <w:p w:rsidR="00C94C4C" w:rsidRDefault="00C94C4C" w:rsidP="00C94C4C">
      <w:pPr>
        <w:rPr>
          <w:rFonts w:hint="eastAsia"/>
        </w:rPr>
      </w:pPr>
      <w:r>
        <w:rPr>
          <w:rFonts w:hint="eastAsia"/>
        </w:rPr>
        <w:t xml:space="preserve">　　报关企业</w:t>
      </w:r>
      <w:r>
        <w:rPr>
          <w:rFonts w:hint="eastAsia"/>
        </w:rPr>
        <w:t>1</w:t>
      </w:r>
      <w:r>
        <w:rPr>
          <w:rFonts w:hint="eastAsia"/>
        </w:rPr>
        <w:t>年内违反海关监管规定行为次数超过上年度报关单、进出境备案清单总票数万分之五的，或者被海关行政处罚金额累计超过</w:t>
      </w:r>
      <w:r>
        <w:rPr>
          <w:rFonts w:hint="eastAsia"/>
        </w:rPr>
        <w:t>10</w:t>
      </w:r>
      <w:r>
        <w:rPr>
          <w:rFonts w:hint="eastAsia"/>
        </w:rPr>
        <w:t>万元的；</w:t>
      </w:r>
    </w:p>
    <w:p w:rsidR="00C94C4C" w:rsidRDefault="00C94C4C" w:rsidP="00C94C4C"/>
    <w:p w:rsidR="00C94C4C" w:rsidRDefault="00C94C4C" w:rsidP="00C94C4C">
      <w:pPr>
        <w:rPr>
          <w:rFonts w:hint="eastAsia"/>
        </w:rPr>
      </w:pPr>
      <w:r>
        <w:rPr>
          <w:rFonts w:hint="eastAsia"/>
        </w:rPr>
        <w:t xml:space="preserve">　　（三）拖欠应缴税款、应缴罚没款项的；</w:t>
      </w:r>
    </w:p>
    <w:p w:rsidR="00C94C4C" w:rsidRDefault="00C94C4C" w:rsidP="00C94C4C"/>
    <w:p w:rsidR="00C94C4C" w:rsidRDefault="00C94C4C" w:rsidP="00C94C4C">
      <w:pPr>
        <w:rPr>
          <w:rFonts w:hint="eastAsia"/>
        </w:rPr>
      </w:pPr>
      <w:r>
        <w:rPr>
          <w:rFonts w:hint="eastAsia"/>
        </w:rPr>
        <w:lastRenderedPageBreak/>
        <w:t xml:space="preserve">　　（四）上一季度报关差错率高于同期全国平均报关差错率</w:t>
      </w:r>
      <w:r>
        <w:rPr>
          <w:rFonts w:hint="eastAsia"/>
        </w:rPr>
        <w:t>1</w:t>
      </w:r>
      <w:r>
        <w:rPr>
          <w:rFonts w:hint="eastAsia"/>
        </w:rPr>
        <w:t>倍以上的；</w:t>
      </w:r>
    </w:p>
    <w:p w:rsidR="00C94C4C" w:rsidRDefault="00C94C4C" w:rsidP="00C94C4C"/>
    <w:p w:rsidR="00C94C4C" w:rsidRDefault="00C94C4C" w:rsidP="00C94C4C">
      <w:pPr>
        <w:rPr>
          <w:rFonts w:hint="eastAsia"/>
        </w:rPr>
      </w:pPr>
      <w:r>
        <w:rPr>
          <w:rFonts w:hint="eastAsia"/>
        </w:rPr>
        <w:t xml:space="preserve">　　（五）经过实地查看，确认企业登记的信息失实且无法与企业取得联系的；</w:t>
      </w:r>
    </w:p>
    <w:p w:rsidR="00C94C4C" w:rsidRDefault="00C94C4C" w:rsidP="00C94C4C"/>
    <w:p w:rsidR="00C94C4C" w:rsidRDefault="00C94C4C" w:rsidP="00C94C4C">
      <w:pPr>
        <w:rPr>
          <w:rFonts w:hint="eastAsia"/>
        </w:rPr>
      </w:pPr>
      <w:r>
        <w:rPr>
          <w:rFonts w:hint="eastAsia"/>
        </w:rPr>
        <w:t xml:space="preserve">　　（六）被海关依法暂停从事报关业务的；</w:t>
      </w:r>
    </w:p>
    <w:p w:rsidR="00C94C4C" w:rsidRDefault="00C94C4C" w:rsidP="00C94C4C"/>
    <w:p w:rsidR="00C94C4C" w:rsidRDefault="00C94C4C" w:rsidP="00C94C4C">
      <w:pPr>
        <w:rPr>
          <w:rFonts w:hint="eastAsia"/>
        </w:rPr>
      </w:pPr>
      <w:r>
        <w:rPr>
          <w:rFonts w:hint="eastAsia"/>
        </w:rPr>
        <w:t xml:space="preserve">　　（七）涉嫌走私、违反海关监管规定拒不配合海关进行调查的；</w:t>
      </w:r>
    </w:p>
    <w:p w:rsidR="00C94C4C" w:rsidRDefault="00C94C4C" w:rsidP="00C94C4C"/>
    <w:p w:rsidR="00C94C4C" w:rsidRDefault="00C94C4C" w:rsidP="00C94C4C">
      <w:pPr>
        <w:rPr>
          <w:rFonts w:hint="eastAsia"/>
        </w:rPr>
      </w:pPr>
      <w:r>
        <w:rPr>
          <w:rFonts w:hint="eastAsia"/>
        </w:rPr>
        <w:t xml:space="preserve">　　（八）假借海关或者其他企业名义获取不当利益的；</w:t>
      </w:r>
    </w:p>
    <w:p w:rsidR="00C94C4C" w:rsidRDefault="00C94C4C" w:rsidP="00C94C4C"/>
    <w:p w:rsidR="00C94C4C" w:rsidRDefault="00C94C4C" w:rsidP="00C94C4C">
      <w:pPr>
        <w:rPr>
          <w:rFonts w:hint="eastAsia"/>
        </w:rPr>
      </w:pPr>
      <w:r>
        <w:rPr>
          <w:rFonts w:hint="eastAsia"/>
        </w:rPr>
        <w:t xml:space="preserve">　　（九）弄虚作假、伪造企业信用信息的；</w:t>
      </w:r>
    </w:p>
    <w:p w:rsidR="00C94C4C" w:rsidRDefault="00C94C4C" w:rsidP="00C94C4C"/>
    <w:p w:rsidR="00C94C4C" w:rsidRDefault="00C94C4C" w:rsidP="00C94C4C">
      <w:pPr>
        <w:rPr>
          <w:rFonts w:hint="eastAsia"/>
        </w:rPr>
      </w:pPr>
      <w:r>
        <w:rPr>
          <w:rFonts w:hint="eastAsia"/>
        </w:rPr>
        <w:t xml:space="preserve">　　（十）其他海关认定为失信企业的情形。</w:t>
      </w:r>
    </w:p>
    <w:p w:rsidR="00C94C4C" w:rsidRDefault="00C94C4C" w:rsidP="00C94C4C"/>
    <w:p w:rsidR="00C94C4C" w:rsidRDefault="00C94C4C" w:rsidP="00C94C4C">
      <w:pPr>
        <w:rPr>
          <w:rFonts w:hint="eastAsia"/>
        </w:rPr>
      </w:pPr>
      <w:r>
        <w:rPr>
          <w:rFonts w:hint="eastAsia"/>
        </w:rPr>
        <w:t xml:space="preserve">　　第十一条　企业有下列情形之一的，海关认定为一般信用企业</w:t>
      </w:r>
      <w:r>
        <w:rPr>
          <w:rFonts w:hint="eastAsia"/>
        </w:rPr>
        <w:t>:</w:t>
      </w:r>
    </w:p>
    <w:p w:rsidR="00C94C4C" w:rsidRDefault="00C94C4C" w:rsidP="00C94C4C"/>
    <w:p w:rsidR="00C94C4C" w:rsidRDefault="00C94C4C" w:rsidP="00C94C4C">
      <w:pPr>
        <w:rPr>
          <w:rFonts w:hint="eastAsia"/>
        </w:rPr>
      </w:pPr>
      <w:r>
        <w:rPr>
          <w:rFonts w:hint="eastAsia"/>
        </w:rPr>
        <w:t xml:space="preserve">　　（一）首次注册登记的企业；</w:t>
      </w:r>
    </w:p>
    <w:p w:rsidR="00C94C4C" w:rsidRDefault="00C94C4C" w:rsidP="00C94C4C"/>
    <w:p w:rsidR="00C94C4C" w:rsidRDefault="00C94C4C" w:rsidP="00C94C4C">
      <w:pPr>
        <w:rPr>
          <w:rFonts w:hint="eastAsia"/>
        </w:rPr>
      </w:pPr>
      <w:r>
        <w:rPr>
          <w:rFonts w:hint="eastAsia"/>
        </w:rPr>
        <w:t xml:space="preserve">　　（二）认证企业不再符合本办法第九条规定条件，且未发生本办法第十条所列情形的；</w:t>
      </w:r>
    </w:p>
    <w:p w:rsidR="00C94C4C" w:rsidRDefault="00C94C4C" w:rsidP="00C94C4C"/>
    <w:p w:rsidR="00C94C4C" w:rsidRDefault="00C94C4C" w:rsidP="00C94C4C">
      <w:pPr>
        <w:rPr>
          <w:rFonts w:hint="eastAsia"/>
        </w:rPr>
      </w:pPr>
      <w:r>
        <w:rPr>
          <w:rFonts w:hint="eastAsia"/>
        </w:rPr>
        <w:t xml:space="preserve">　　（三）适用失信企业管理满</w:t>
      </w:r>
      <w:r>
        <w:rPr>
          <w:rFonts w:hint="eastAsia"/>
        </w:rPr>
        <w:t>1</w:t>
      </w:r>
      <w:r>
        <w:rPr>
          <w:rFonts w:hint="eastAsia"/>
        </w:rPr>
        <w:t>年，且未再发生本办法第十条规定情形的。</w:t>
      </w:r>
    </w:p>
    <w:p w:rsidR="00C94C4C" w:rsidRDefault="00C94C4C" w:rsidP="00C94C4C"/>
    <w:p w:rsidR="00C94C4C" w:rsidRDefault="00C94C4C" w:rsidP="00C94C4C">
      <w:pPr>
        <w:rPr>
          <w:rFonts w:hint="eastAsia"/>
        </w:rPr>
      </w:pPr>
      <w:r>
        <w:rPr>
          <w:rFonts w:hint="eastAsia"/>
        </w:rPr>
        <w:t xml:space="preserve">　　第十二条　企业向海关申请成为认证企业的，海关按照《海关认证企业标准》对企业实施认证。</w:t>
      </w:r>
    </w:p>
    <w:p w:rsidR="00C94C4C" w:rsidRDefault="00C94C4C" w:rsidP="00C94C4C"/>
    <w:p w:rsidR="00C94C4C" w:rsidRDefault="00C94C4C" w:rsidP="00C94C4C">
      <w:pPr>
        <w:rPr>
          <w:rFonts w:hint="eastAsia"/>
        </w:rPr>
      </w:pPr>
      <w:r>
        <w:rPr>
          <w:rFonts w:hint="eastAsia"/>
        </w:rPr>
        <w:t xml:space="preserve">　　海关或者申请企业可以委托具有法定资质的社会中介机构对企业进行认证；中介机构认证结果经海关认可的，可以作为认定企业信用状况的参考依据。</w:t>
      </w:r>
    </w:p>
    <w:p w:rsidR="00C94C4C" w:rsidRDefault="00C94C4C" w:rsidP="00C94C4C"/>
    <w:p w:rsidR="00C94C4C" w:rsidRDefault="00C94C4C" w:rsidP="00C94C4C">
      <w:pPr>
        <w:rPr>
          <w:rFonts w:hint="eastAsia"/>
        </w:rPr>
      </w:pPr>
      <w:r>
        <w:rPr>
          <w:rFonts w:hint="eastAsia"/>
        </w:rPr>
        <w:t xml:space="preserve">　　第十三条　海关应当自收到企业书面认证申请之日起</w:t>
      </w:r>
      <w:r>
        <w:rPr>
          <w:rFonts w:hint="eastAsia"/>
        </w:rPr>
        <w:t>90</w:t>
      </w:r>
      <w:r>
        <w:rPr>
          <w:rFonts w:hint="eastAsia"/>
        </w:rPr>
        <w:t>日内</w:t>
      </w:r>
      <w:proofErr w:type="gramStart"/>
      <w:r>
        <w:rPr>
          <w:rFonts w:hint="eastAsia"/>
        </w:rPr>
        <w:t>作出</w:t>
      </w:r>
      <w:proofErr w:type="gramEnd"/>
      <w:r>
        <w:rPr>
          <w:rFonts w:hint="eastAsia"/>
        </w:rPr>
        <w:t>认证结论。特殊情形下，海关认证时限可以延长</w:t>
      </w:r>
      <w:r>
        <w:rPr>
          <w:rFonts w:hint="eastAsia"/>
        </w:rPr>
        <w:t>30</w:t>
      </w:r>
      <w:r>
        <w:rPr>
          <w:rFonts w:hint="eastAsia"/>
        </w:rPr>
        <w:t>日。</w:t>
      </w:r>
    </w:p>
    <w:p w:rsidR="00C94C4C" w:rsidRDefault="00C94C4C" w:rsidP="00C94C4C"/>
    <w:p w:rsidR="00C94C4C" w:rsidRDefault="00C94C4C" w:rsidP="00C94C4C">
      <w:pPr>
        <w:rPr>
          <w:rFonts w:hint="eastAsia"/>
        </w:rPr>
      </w:pPr>
      <w:r>
        <w:rPr>
          <w:rFonts w:hint="eastAsia"/>
        </w:rPr>
        <w:t xml:space="preserve">　　第十四条　企业有下列情形之一的，海关应当终止认证</w:t>
      </w:r>
      <w:r>
        <w:rPr>
          <w:rFonts w:hint="eastAsia"/>
        </w:rPr>
        <w:t>:</w:t>
      </w:r>
    </w:p>
    <w:p w:rsidR="00C94C4C" w:rsidRDefault="00C94C4C" w:rsidP="00C94C4C"/>
    <w:p w:rsidR="00C94C4C" w:rsidRDefault="00C94C4C" w:rsidP="00C94C4C">
      <w:pPr>
        <w:rPr>
          <w:rFonts w:hint="eastAsia"/>
        </w:rPr>
      </w:pPr>
      <w:r>
        <w:rPr>
          <w:rFonts w:hint="eastAsia"/>
        </w:rPr>
        <w:t xml:space="preserve">　　（一）发生涉嫌走私或者违反海关监管规定的行为被海关立案侦查或者调查的；</w:t>
      </w:r>
    </w:p>
    <w:p w:rsidR="00C94C4C" w:rsidRDefault="00C94C4C" w:rsidP="00C94C4C"/>
    <w:p w:rsidR="00C94C4C" w:rsidRDefault="00C94C4C" w:rsidP="00C94C4C">
      <w:pPr>
        <w:rPr>
          <w:rFonts w:hint="eastAsia"/>
        </w:rPr>
      </w:pPr>
      <w:r>
        <w:rPr>
          <w:rFonts w:hint="eastAsia"/>
        </w:rPr>
        <w:t xml:space="preserve">　　（二）主动撤回认证申请的；</w:t>
      </w:r>
    </w:p>
    <w:p w:rsidR="00C94C4C" w:rsidRDefault="00C94C4C" w:rsidP="00C94C4C"/>
    <w:p w:rsidR="00C94C4C" w:rsidRDefault="00C94C4C" w:rsidP="00C94C4C">
      <w:pPr>
        <w:rPr>
          <w:rFonts w:hint="eastAsia"/>
        </w:rPr>
      </w:pPr>
      <w:r>
        <w:rPr>
          <w:rFonts w:hint="eastAsia"/>
        </w:rPr>
        <w:t xml:space="preserve">　　（三）其他应当终止认证的情形。</w:t>
      </w:r>
    </w:p>
    <w:p w:rsidR="00C94C4C" w:rsidRDefault="00C94C4C" w:rsidP="00C94C4C"/>
    <w:p w:rsidR="00C94C4C" w:rsidRDefault="00C94C4C" w:rsidP="00C94C4C">
      <w:pPr>
        <w:rPr>
          <w:rFonts w:hint="eastAsia"/>
        </w:rPr>
      </w:pPr>
      <w:r>
        <w:rPr>
          <w:rFonts w:hint="eastAsia"/>
        </w:rPr>
        <w:t xml:space="preserve">　　第十五条　海关对企业信用状况的认定结果实施动态调整。</w:t>
      </w:r>
    </w:p>
    <w:p w:rsidR="00C94C4C" w:rsidRDefault="00C94C4C" w:rsidP="00C94C4C"/>
    <w:p w:rsidR="00C94C4C" w:rsidRDefault="00C94C4C" w:rsidP="00C94C4C">
      <w:pPr>
        <w:rPr>
          <w:rFonts w:hint="eastAsia"/>
        </w:rPr>
      </w:pPr>
      <w:r>
        <w:rPr>
          <w:rFonts w:hint="eastAsia"/>
        </w:rPr>
        <w:t xml:space="preserve">　　海关对高级认证企业应当每</w:t>
      </w:r>
      <w:r>
        <w:rPr>
          <w:rFonts w:hint="eastAsia"/>
        </w:rPr>
        <w:t>3</w:t>
      </w:r>
      <w:r>
        <w:rPr>
          <w:rFonts w:hint="eastAsia"/>
        </w:rPr>
        <w:t>年重新认证一次，对一般认证企业不定期重新认证。认证企业未通过重新认证适用一般信用企业管理的，</w:t>
      </w:r>
      <w:r>
        <w:rPr>
          <w:rFonts w:hint="eastAsia"/>
        </w:rPr>
        <w:t>1</w:t>
      </w:r>
      <w:r>
        <w:rPr>
          <w:rFonts w:hint="eastAsia"/>
        </w:rPr>
        <w:t>年内不得再次申请成为认证企业；高级认证企业未通过重新认证但符合一般认证企业标准的，适用一般认证企业管理。</w:t>
      </w:r>
    </w:p>
    <w:p w:rsidR="00C94C4C" w:rsidRDefault="00C94C4C" w:rsidP="00C94C4C"/>
    <w:p w:rsidR="00C94C4C" w:rsidRDefault="00C94C4C" w:rsidP="00C94C4C">
      <w:pPr>
        <w:rPr>
          <w:rFonts w:hint="eastAsia"/>
        </w:rPr>
      </w:pPr>
      <w:r>
        <w:rPr>
          <w:rFonts w:hint="eastAsia"/>
        </w:rPr>
        <w:t xml:space="preserve">　　适用失信企业管理满</w:t>
      </w:r>
      <w:r>
        <w:rPr>
          <w:rFonts w:hint="eastAsia"/>
        </w:rPr>
        <w:t>1</w:t>
      </w:r>
      <w:r>
        <w:rPr>
          <w:rFonts w:hint="eastAsia"/>
        </w:rPr>
        <w:t>年，且未再发生本办法第十条规定情形的，海关应当将其调整为一般信用企业管理。</w:t>
      </w:r>
    </w:p>
    <w:p w:rsidR="00C94C4C" w:rsidRDefault="00C94C4C" w:rsidP="00C94C4C"/>
    <w:p w:rsidR="00C94C4C" w:rsidRDefault="00C94C4C" w:rsidP="00C94C4C">
      <w:pPr>
        <w:rPr>
          <w:rFonts w:hint="eastAsia"/>
        </w:rPr>
      </w:pPr>
      <w:r>
        <w:rPr>
          <w:rFonts w:hint="eastAsia"/>
        </w:rPr>
        <w:t xml:space="preserve">　　失信企业被调整为一般信用企业满</w:t>
      </w:r>
      <w:r>
        <w:rPr>
          <w:rFonts w:hint="eastAsia"/>
        </w:rPr>
        <w:t>1</w:t>
      </w:r>
      <w:r>
        <w:rPr>
          <w:rFonts w:hint="eastAsia"/>
        </w:rPr>
        <w:t>年的，可以向海关申请成为认证企业。</w:t>
      </w:r>
    </w:p>
    <w:p w:rsidR="00C94C4C" w:rsidRDefault="00C94C4C" w:rsidP="00C94C4C"/>
    <w:p w:rsidR="00C94C4C" w:rsidRDefault="00C94C4C" w:rsidP="00C94C4C">
      <w:pPr>
        <w:rPr>
          <w:rFonts w:hint="eastAsia"/>
        </w:rPr>
      </w:pPr>
      <w:r>
        <w:rPr>
          <w:rFonts w:hint="eastAsia"/>
        </w:rPr>
        <w:t xml:space="preserve">　　第四章　管理原则和措施</w:t>
      </w:r>
    </w:p>
    <w:p w:rsidR="00C94C4C" w:rsidRDefault="00C94C4C" w:rsidP="00C94C4C"/>
    <w:p w:rsidR="00C94C4C" w:rsidRDefault="00C94C4C" w:rsidP="00C94C4C">
      <w:pPr>
        <w:rPr>
          <w:rFonts w:hint="eastAsia"/>
        </w:rPr>
      </w:pPr>
      <w:r>
        <w:rPr>
          <w:rFonts w:hint="eastAsia"/>
        </w:rPr>
        <w:t xml:space="preserve">　　第十六条　一般认证企业适用下列管理原则和措施</w:t>
      </w:r>
      <w:r>
        <w:rPr>
          <w:rFonts w:hint="eastAsia"/>
        </w:rPr>
        <w:t>:</w:t>
      </w:r>
    </w:p>
    <w:p w:rsidR="00C94C4C" w:rsidRDefault="00C94C4C" w:rsidP="00C94C4C"/>
    <w:p w:rsidR="00C94C4C" w:rsidRDefault="00C94C4C" w:rsidP="00C94C4C">
      <w:pPr>
        <w:rPr>
          <w:rFonts w:hint="eastAsia"/>
        </w:rPr>
      </w:pPr>
      <w:r>
        <w:rPr>
          <w:rFonts w:hint="eastAsia"/>
        </w:rPr>
        <w:t xml:space="preserve">　　（一）较低进出口货物查验率；</w:t>
      </w:r>
    </w:p>
    <w:p w:rsidR="00C94C4C" w:rsidRDefault="00C94C4C" w:rsidP="00C94C4C"/>
    <w:p w:rsidR="00C94C4C" w:rsidRDefault="00C94C4C" w:rsidP="00C94C4C">
      <w:pPr>
        <w:rPr>
          <w:rFonts w:hint="eastAsia"/>
        </w:rPr>
      </w:pPr>
      <w:r>
        <w:rPr>
          <w:rFonts w:hint="eastAsia"/>
        </w:rPr>
        <w:t xml:space="preserve">　　（二）简化进出口货物单证审核；</w:t>
      </w:r>
    </w:p>
    <w:p w:rsidR="00C94C4C" w:rsidRDefault="00C94C4C" w:rsidP="00C94C4C"/>
    <w:p w:rsidR="00C94C4C" w:rsidRDefault="00C94C4C" w:rsidP="00C94C4C">
      <w:pPr>
        <w:rPr>
          <w:rFonts w:hint="eastAsia"/>
        </w:rPr>
      </w:pPr>
      <w:r>
        <w:rPr>
          <w:rFonts w:hint="eastAsia"/>
        </w:rPr>
        <w:t xml:space="preserve">　　（三）优先办理进出口货物通关手续；</w:t>
      </w:r>
    </w:p>
    <w:p w:rsidR="00C94C4C" w:rsidRDefault="00C94C4C" w:rsidP="00C94C4C"/>
    <w:p w:rsidR="00C94C4C" w:rsidRDefault="00C94C4C" w:rsidP="00C94C4C">
      <w:pPr>
        <w:rPr>
          <w:rFonts w:hint="eastAsia"/>
        </w:rPr>
      </w:pPr>
      <w:r>
        <w:rPr>
          <w:rFonts w:hint="eastAsia"/>
        </w:rPr>
        <w:lastRenderedPageBreak/>
        <w:t xml:space="preserve">　　（四）海关总署规定的其他管理原则和措施。</w:t>
      </w:r>
    </w:p>
    <w:p w:rsidR="00C94C4C" w:rsidRDefault="00C94C4C" w:rsidP="00C94C4C"/>
    <w:p w:rsidR="00C94C4C" w:rsidRDefault="00C94C4C" w:rsidP="00C94C4C">
      <w:pPr>
        <w:rPr>
          <w:rFonts w:hint="eastAsia"/>
        </w:rPr>
      </w:pPr>
      <w:r>
        <w:rPr>
          <w:rFonts w:hint="eastAsia"/>
        </w:rPr>
        <w:t xml:space="preserve">　　第十七条　高级认证企业除适用一般认证企业管理原则和措施外，还适用下列管理措施</w:t>
      </w:r>
      <w:r>
        <w:rPr>
          <w:rFonts w:hint="eastAsia"/>
        </w:rPr>
        <w:t>:</w:t>
      </w:r>
    </w:p>
    <w:p w:rsidR="00C94C4C" w:rsidRDefault="00C94C4C" w:rsidP="00C94C4C"/>
    <w:p w:rsidR="00C94C4C" w:rsidRDefault="00C94C4C" w:rsidP="00C94C4C">
      <w:pPr>
        <w:rPr>
          <w:rFonts w:hint="eastAsia"/>
        </w:rPr>
      </w:pPr>
      <w:r>
        <w:rPr>
          <w:rFonts w:hint="eastAsia"/>
        </w:rPr>
        <w:t xml:space="preserve">　　（一）在确定进出口货物的商品归类、海关估价、原产地或者办结其他海关手续前先行办理验放手续；</w:t>
      </w:r>
    </w:p>
    <w:p w:rsidR="00C94C4C" w:rsidRDefault="00C94C4C" w:rsidP="00C94C4C"/>
    <w:p w:rsidR="00C94C4C" w:rsidRDefault="00C94C4C" w:rsidP="00C94C4C">
      <w:pPr>
        <w:rPr>
          <w:rFonts w:hint="eastAsia"/>
        </w:rPr>
      </w:pPr>
      <w:r>
        <w:rPr>
          <w:rFonts w:hint="eastAsia"/>
        </w:rPr>
        <w:t xml:space="preserve">　　（二）海关为企业设立协调员；</w:t>
      </w:r>
    </w:p>
    <w:p w:rsidR="00C94C4C" w:rsidRDefault="00C94C4C" w:rsidP="00C94C4C"/>
    <w:p w:rsidR="00C94C4C" w:rsidRDefault="00C94C4C" w:rsidP="00C94C4C">
      <w:pPr>
        <w:rPr>
          <w:rFonts w:hint="eastAsia"/>
        </w:rPr>
      </w:pPr>
      <w:r>
        <w:rPr>
          <w:rFonts w:hint="eastAsia"/>
        </w:rPr>
        <w:t xml:space="preserve">　　（三）对从事加工贸易的企业，不实行银行保证金台账制度；</w:t>
      </w:r>
    </w:p>
    <w:p w:rsidR="00C94C4C" w:rsidRDefault="00C94C4C" w:rsidP="00C94C4C"/>
    <w:p w:rsidR="00C94C4C" w:rsidRDefault="00C94C4C" w:rsidP="00C94C4C">
      <w:pPr>
        <w:rPr>
          <w:rFonts w:hint="eastAsia"/>
        </w:rPr>
      </w:pPr>
      <w:r>
        <w:rPr>
          <w:rFonts w:hint="eastAsia"/>
        </w:rPr>
        <w:t xml:space="preserve">　　（四）</w:t>
      </w:r>
      <w:r>
        <w:rPr>
          <w:rFonts w:hint="eastAsia"/>
        </w:rPr>
        <w:t>AEO</w:t>
      </w:r>
      <w:r>
        <w:rPr>
          <w:rFonts w:hint="eastAsia"/>
        </w:rPr>
        <w:t>互认国家或者地区海关提供的通关便利措施。</w:t>
      </w:r>
    </w:p>
    <w:p w:rsidR="00C94C4C" w:rsidRDefault="00C94C4C" w:rsidP="00C94C4C"/>
    <w:p w:rsidR="00C94C4C" w:rsidRDefault="00C94C4C" w:rsidP="00C94C4C">
      <w:pPr>
        <w:rPr>
          <w:rFonts w:hint="eastAsia"/>
        </w:rPr>
      </w:pPr>
      <w:r>
        <w:rPr>
          <w:rFonts w:hint="eastAsia"/>
        </w:rPr>
        <w:t xml:space="preserve">　　第十八条　失信企业适用海关下列管理原则和措施</w:t>
      </w:r>
      <w:r>
        <w:rPr>
          <w:rFonts w:hint="eastAsia"/>
        </w:rPr>
        <w:t>:</w:t>
      </w:r>
    </w:p>
    <w:p w:rsidR="00C94C4C" w:rsidRDefault="00C94C4C" w:rsidP="00C94C4C"/>
    <w:p w:rsidR="00C94C4C" w:rsidRDefault="00C94C4C" w:rsidP="00C94C4C">
      <w:pPr>
        <w:rPr>
          <w:rFonts w:hint="eastAsia"/>
        </w:rPr>
      </w:pPr>
      <w:r>
        <w:rPr>
          <w:rFonts w:hint="eastAsia"/>
        </w:rPr>
        <w:t xml:space="preserve">　　（一）较高进出口货物查验率；</w:t>
      </w:r>
    </w:p>
    <w:p w:rsidR="00C94C4C" w:rsidRDefault="00C94C4C" w:rsidP="00C94C4C"/>
    <w:p w:rsidR="00C94C4C" w:rsidRDefault="00C94C4C" w:rsidP="00C94C4C">
      <w:pPr>
        <w:rPr>
          <w:rFonts w:hint="eastAsia"/>
        </w:rPr>
      </w:pPr>
      <w:r>
        <w:rPr>
          <w:rFonts w:hint="eastAsia"/>
        </w:rPr>
        <w:t xml:space="preserve">　　（二）进出口货物单证重点审核；</w:t>
      </w:r>
    </w:p>
    <w:p w:rsidR="00C94C4C" w:rsidRDefault="00C94C4C" w:rsidP="00C94C4C"/>
    <w:p w:rsidR="00C94C4C" w:rsidRDefault="00C94C4C" w:rsidP="00C94C4C">
      <w:pPr>
        <w:rPr>
          <w:rFonts w:hint="eastAsia"/>
        </w:rPr>
      </w:pPr>
      <w:r>
        <w:rPr>
          <w:rFonts w:hint="eastAsia"/>
        </w:rPr>
        <w:t xml:space="preserve">　　（三）加工贸易等环节实施重点监管；</w:t>
      </w:r>
    </w:p>
    <w:p w:rsidR="00C94C4C" w:rsidRDefault="00C94C4C" w:rsidP="00C94C4C"/>
    <w:p w:rsidR="00C94C4C" w:rsidRDefault="00C94C4C" w:rsidP="00C94C4C">
      <w:pPr>
        <w:rPr>
          <w:rFonts w:hint="eastAsia"/>
        </w:rPr>
      </w:pPr>
      <w:r>
        <w:rPr>
          <w:rFonts w:hint="eastAsia"/>
        </w:rPr>
        <w:t xml:space="preserve">　　（四）海关总署规定的其他管理原则和措施。</w:t>
      </w:r>
    </w:p>
    <w:p w:rsidR="00C94C4C" w:rsidRDefault="00C94C4C" w:rsidP="00C94C4C"/>
    <w:p w:rsidR="00C94C4C" w:rsidRDefault="00C94C4C" w:rsidP="00C94C4C">
      <w:pPr>
        <w:rPr>
          <w:rFonts w:hint="eastAsia"/>
        </w:rPr>
      </w:pPr>
      <w:r>
        <w:rPr>
          <w:rFonts w:hint="eastAsia"/>
        </w:rPr>
        <w:t>第十九条　高级认证企业适用的管理措施优于一般认证企业。</w:t>
      </w:r>
    </w:p>
    <w:p w:rsidR="00C94C4C" w:rsidRDefault="00C94C4C" w:rsidP="00C94C4C"/>
    <w:p w:rsidR="00C94C4C" w:rsidRDefault="00C94C4C" w:rsidP="00C94C4C">
      <w:pPr>
        <w:rPr>
          <w:rFonts w:hint="eastAsia"/>
        </w:rPr>
      </w:pPr>
      <w:r>
        <w:rPr>
          <w:rFonts w:hint="eastAsia"/>
        </w:rPr>
        <w:t xml:space="preserve">　　因企业信用状况认定结果不一致导致适用的管理措施相抵触的，海关按照就低原则实施管理。</w:t>
      </w:r>
    </w:p>
    <w:p w:rsidR="00C94C4C" w:rsidRDefault="00C94C4C" w:rsidP="00C94C4C"/>
    <w:p w:rsidR="00C94C4C" w:rsidRDefault="00C94C4C" w:rsidP="00C94C4C">
      <w:pPr>
        <w:rPr>
          <w:rFonts w:hint="eastAsia"/>
        </w:rPr>
      </w:pPr>
      <w:r>
        <w:rPr>
          <w:rFonts w:hint="eastAsia"/>
        </w:rPr>
        <w:t xml:space="preserve">　　认证企业涉嫌走私被立案侦查或者调查的，海关暂停适用相应管理措施，按照一般信用</w:t>
      </w:r>
      <w:r>
        <w:rPr>
          <w:rFonts w:hint="eastAsia"/>
        </w:rPr>
        <w:lastRenderedPageBreak/>
        <w:t>企业进行管理。</w:t>
      </w:r>
    </w:p>
    <w:p w:rsidR="00C94C4C" w:rsidRDefault="00C94C4C" w:rsidP="00C94C4C"/>
    <w:p w:rsidR="00C94C4C" w:rsidRDefault="00C94C4C" w:rsidP="00C94C4C">
      <w:pPr>
        <w:rPr>
          <w:rFonts w:hint="eastAsia"/>
        </w:rPr>
      </w:pPr>
      <w:r>
        <w:rPr>
          <w:rFonts w:hint="eastAsia"/>
        </w:rPr>
        <w:t xml:space="preserve">　　第二十条　企业名称或者海关注册编码发生变更的，海关对企业信用状况的认定结果和管理措施继续适用。</w:t>
      </w:r>
    </w:p>
    <w:p w:rsidR="00C94C4C" w:rsidRDefault="00C94C4C" w:rsidP="00C94C4C"/>
    <w:p w:rsidR="00C94C4C" w:rsidRDefault="00C94C4C" w:rsidP="00C94C4C">
      <w:pPr>
        <w:rPr>
          <w:rFonts w:hint="eastAsia"/>
        </w:rPr>
      </w:pPr>
      <w:r>
        <w:rPr>
          <w:rFonts w:hint="eastAsia"/>
        </w:rPr>
        <w:t xml:space="preserve">　　企业有下列情形之一的，按照以下原则</w:t>
      </w:r>
      <w:proofErr w:type="gramStart"/>
      <w:r>
        <w:rPr>
          <w:rFonts w:hint="eastAsia"/>
        </w:rPr>
        <w:t>作出</w:t>
      </w:r>
      <w:proofErr w:type="gramEnd"/>
      <w:r>
        <w:rPr>
          <w:rFonts w:hint="eastAsia"/>
        </w:rPr>
        <w:t>调整</w:t>
      </w:r>
      <w:r>
        <w:rPr>
          <w:rFonts w:hint="eastAsia"/>
        </w:rPr>
        <w:t>:</w:t>
      </w:r>
    </w:p>
    <w:p w:rsidR="00C94C4C" w:rsidRDefault="00C94C4C" w:rsidP="00C94C4C"/>
    <w:p w:rsidR="00C94C4C" w:rsidRDefault="00C94C4C" w:rsidP="00C94C4C">
      <w:pPr>
        <w:rPr>
          <w:rFonts w:hint="eastAsia"/>
        </w:rPr>
      </w:pPr>
      <w:r>
        <w:rPr>
          <w:rFonts w:hint="eastAsia"/>
        </w:rPr>
        <w:t xml:space="preserve">　　（一）企业发生存续分立，分立后的存续企业承继分立前企业的主要权利义务的，适用海关对分立前企业的信用状况认定结果和管理措施，其余的分立企业视为首次注册企业；</w:t>
      </w:r>
    </w:p>
    <w:p w:rsidR="00C94C4C" w:rsidRDefault="00C94C4C" w:rsidP="00C94C4C"/>
    <w:p w:rsidR="00C94C4C" w:rsidRDefault="00C94C4C" w:rsidP="00C94C4C">
      <w:pPr>
        <w:rPr>
          <w:rFonts w:hint="eastAsia"/>
        </w:rPr>
      </w:pPr>
      <w:r>
        <w:rPr>
          <w:rFonts w:hint="eastAsia"/>
        </w:rPr>
        <w:t xml:space="preserve">　　（二）企业发生解散分立，分立企业视为首次注册企业；</w:t>
      </w:r>
    </w:p>
    <w:p w:rsidR="00C94C4C" w:rsidRDefault="00C94C4C" w:rsidP="00C94C4C"/>
    <w:p w:rsidR="00C94C4C" w:rsidRDefault="00C94C4C" w:rsidP="00C94C4C">
      <w:pPr>
        <w:rPr>
          <w:rFonts w:hint="eastAsia"/>
        </w:rPr>
      </w:pPr>
      <w:r>
        <w:rPr>
          <w:rFonts w:hint="eastAsia"/>
        </w:rPr>
        <w:t xml:space="preserve">　　（三）企业发生吸收合并，合并企业适用海关对合并后存续企业的信用状况认定结果和管理措施；</w:t>
      </w:r>
    </w:p>
    <w:p w:rsidR="00C94C4C" w:rsidRDefault="00C94C4C" w:rsidP="00C94C4C"/>
    <w:p w:rsidR="00C94C4C" w:rsidRDefault="00C94C4C" w:rsidP="00C94C4C">
      <w:pPr>
        <w:rPr>
          <w:rFonts w:hint="eastAsia"/>
        </w:rPr>
      </w:pPr>
      <w:r>
        <w:rPr>
          <w:rFonts w:hint="eastAsia"/>
        </w:rPr>
        <w:t xml:space="preserve">　　（四）企业发生新设合并，合并企业视为首次注册企业。</w:t>
      </w:r>
    </w:p>
    <w:p w:rsidR="00C94C4C" w:rsidRDefault="00C94C4C" w:rsidP="00C94C4C"/>
    <w:p w:rsidR="00C94C4C" w:rsidRDefault="00C94C4C" w:rsidP="00C94C4C">
      <w:pPr>
        <w:rPr>
          <w:rFonts w:hint="eastAsia"/>
        </w:rPr>
      </w:pPr>
      <w:r>
        <w:rPr>
          <w:rFonts w:hint="eastAsia"/>
        </w:rPr>
        <w:t xml:space="preserve">　　第五章　附则</w:t>
      </w:r>
    </w:p>
    <w:p w:rsidR="00C94C4C" w:rsidRDefault="00C94C4C" w:rsidP="00C94C4C"/>
    <w:p w:rsidR="00C94C4C" w:rsidRDefault="00C94C4C" w:rsidP="00C94C4C">
      <w:pPr>
        <w:rPr>
          <w:rFonts w:hint="eastAsia"/>
        </w:rPr>
      </w:pPr>
      <w:r>
        <w:rPr>
          <w:rFonts w:hint="eastAsia"/>
        </w:rPr>
        <w:t xml:space="preserve">　　第二十一条　作为企业信用状况认定依据的走私犯罪，以刑事判决书生效时间为准进行认定。</w:t>
      </w:r>
    </w:p>
    <w:p w:rsidR="00C94C4C" w:rsidRDefault="00C94C4C" w:rsidP="00C94C4C"/>
    <w:p w:rsidR="00C94C4C" w:rsidRDefault="00C94C4C" w:rsidP="00C94C4C">
      <w:pPr>
        <w:rPr>
          <w:rFonts w:hint="eastAsia"/>
        </w:rPr>
      </w:pPr>
      <w:r>
        <w:rPr>
          <w:rFonts w:hint="eastAsia"/>
        </w:rPr>
        <w:t xml:space="preserve">　　作为企业信用状况认定依据的走私行为、违反海关监管规定行为，以海关行政处罚决定书</w:t>
      </w:r>
      <w:proofErr w:type="gramStart"/>
      <w:r>
        <w:rPr>
          <w:rFonts w:hint="eastAsia"/>
        </w:rPr>
        <w:t>作出</w:t>
      </w:r>
      <w:proofErr w:type="gramEnd"/>
      <w:r>
        <w:rPr>
          <w:rFonts w:hint="eastAsia"/>
        </w:rPr>
        <w:t>时间为准进行认定。</w:t>
      </w:r>
    </w:p>
    <w:p w:rsidR="00C94C4C" w:rsidRDefault="00C94C4C" w:rsidP="00C94C4C"/>
    <w:p w:rsidR="00C94C4C" w:rsidRDefault="00C94C4C" w:rsidP="00C94C4C">
      <w:pPr>
        <w:rPr>
          <w:rFonts w:hint="eastAsia"/>
        </w:rPr>
      </w:pPr>
      <w:r>
        <w:rPr>
          <w:rFonts w:hint="eastAsia"/>
        </w:rPr>
        <w:t xml:space="preserve">　　第二十二条　本办法下列用语的含义是</w:t>
      </w:r>
      <w:r>
        <w:rPr>
          <w:rFonts w:hint="eastAsia"/>
        </w:rPr>
        <w:t>:</w:t>
      </w:r>
    </w:p>
    <w:p w:rsidR="00C94C4C" w:rsidRDefault="00C94C4C" w:rsidP="00C94C4C"/>
    <w:p w:rsidR="00C94C4C" w:rsidRDefault="00C94C4C" w:rsidP="00C94C4C">
      <w:pPr>
        <w:rPr>
          <w:rFonts w:hint="eastAsia"/>
        </w:rPr>
      </w:pPr>
      <w:r>
        <w:rPr>
          <w:rFonts w:hint="eastAsia"/>
        </w:rPr>
        <w:t xml:space="preserve">　　“处罚金额”，指因发生违反海关监管规定的行为，被海关处以罚款、没收违法所得或者没收货物、物品价值的金额之</w:t>
      </w:r>
      <w:proofErr w:type="gramStart"/>
      <w:r>
        <w:rPr>
          <w:rFonts w:hint="eastAsia"/>
        </w:rPr>
        <w:t>和</w:t>
      </w:r>
      <w:proofErr w:type="gramEnd"/>
      <w:r>
        <w:rPr>
          <w:rFonts w:hint="eastAsia"/>
        </w:rPr>
        <w:t>。</w:t>
      </w:r>
    </w:p>
    <w:p w:rsidR="00C94C4C" w:rsidRDefault="00C94C4C" w:rsidP="00C94C4C"/>
    <w:p w:rsidR="00C94C4C" w:rsidRDefault="00C94C4C" w:rsidP="00C94C4C">
      <w:pPr>
        <w:rPr>
          <w:rFonts w:hint="eastAsia"/>
        </w:rPr>
      </w:pPr>
      <w:r>
        <w:rPr>
          <w:rFonts w:hint="eastAsia"/>
        </w:rPr>
        <w:lastRenderedPageBreak/>
        <w:t xml:space="preserve">　　“拖欠应纳税款”，指自缴纳税款期限届满之日起超过</w:t>
      </w:r>
      <w:r>
        <w:rPr>
          <w:rFonts w:hint="eastAsia"/>
        </w:rPr>
        <w:t>3</w:t>
      </w:r>
      <w:r>
        <w:rPr>
          <w:rFonts w:hint="eastAsia"/>
        </w:rPr>
        <w:t>个月仍未缴纳进出口货物、物品应当缴纳的进出口关税、进出口环节海关代征税之和，包括经海关认定违反海关监管规定，除给予处罚外，尚需缴纳的税款。</w:t>
      </w:r>
    </w:p>
    <w:p w:rsidR="00C94C4C" w:rsidRDefault="00C94C4C" w:rsidP="00C94C4C"/>
    <w:p w:rsidR="00C94C4C" w:rsidRDefault="00C94C4C" w:rsidP="00C94C4C">
      <w:pPr>
        <w:rPr>
          <w:rFonts w:hint="eastAsia"/>
        </w:rPr>
      </w:pPr>
      <w:r>
        <w:rPr>
          <w:rFonts w:hint="eastAsia"/>
        </w:rPr>
        <w:t xml:space="preserve">　　“拖欠应缴罚没款项”，指自海关行政处罚决定规定的期限届满之日起超过</w:t>
      </w:r>
      <w:r>
        <w:rPr>
          <w:rFonts w:hint="eastAsia"/>
        </w:rPr>
        <w:t>3</w:t>
      </w:r>
      <w:r>
        <w:rPr>
          <w:rFonts w:hint="eastAsia"/>
        </w:rPr>
        <w:t>个月仍未缴纳海关罚款、没收的违法所得和追缴走私货物、物品等值价款。</w:t>
      </w:r>
    </w:p>
    <w:p w:rsidR="00C94C4C" w:rsidRDefault="00C94C4C" w:rsidP="00C94C4C"/>
    <w:p w:rsidR="00C94C4C" w:rsidRDefault="00C94C4C" w:rsidP="00C94C4C">
      <w:pPr>
        <w:rPr>
          <w:rFonts w:hint="eastAsia"/>
        </w:rPr>
      </w:pPr>
      <w:r>
        <w:rPr>
          <w:rFonts w:hint="eastAsia"/>
        </w:rPr>
        <w:t xml:space="preserve">　　“</w:t>
      </w:r>
      <w:r>
        <w:rPr>
          <w:rFonts w:hint="eastAsia"/>
        </w:rPr>
        <w:t>1</w:t>
      </w:r>
      <w:r>
        <w:rPr>
          <w:rFonts w:hint="eastAsia"/>
        </w:rPr>
        <w:t>年”，指连续的</w:t>
      </w:r>
      <w:r>
        <w:rPr>
          <w:rFonts w:hint="eastAsia"/>
        </w:rPr>
        <w:t>12</w:t>
      </w:r>
      <w:r>
        <w:rPr>
          <w:rFonts w:hint="eastAsia"/>
        </w:rPr>
        <w:t>个月。</w:t>
      </w:r>
    </w:p>
    <w:p w:rsidR="00C94C4C" w:rsidRDefault="00C94C4C" w:rsidP="00C94C4C"/>
    <w:p w:rsidR="00C94C4C" w:rsidRDefault="00C94C4C" w:rsidP="00C94C4C">
      <w:pPr>
        <w:rPr>
          <w:rFonts w:hint="eastAsia"/>
        </w:rPr>
      </w:pPr>
      <w:r>
        <w:rPr>
          <w:rFonts w:hint="eastAsia"/>
        </w:rPr>
        <w:t xml:space="preserve">　　“年度”，指</w:t>
      </w:r>
      <w:r>
        <w:rPr>
          <w:rFonts w:hint="eastAsia"/>
        </w:rPr>
        <w:t>1</w:t>
      </w:r>
      <w:r>
        <w:rPr>
          <w:rFonts w:hint="eastAsia"/>
        </w:rPr>
        <w:t>个公历年度。</w:t>
      </w:r>
    </w:p>
    <w:p w:rsidR="00C94C4C" w:rsidRDefault="00C94C4C" w:rsidP="00C94C4C"/>
    <w:p w:rsidR="00C94C4C" w:rsidRDefault="00C94C4C" w:rsidP="00C94C4C">
      <w:pPr>
        <w:rPr>
          <w:rFonts w:hint="eastAsia"/>
        </w:rPr>
      </w:pPr>
      <w:r>
        <w:rPr>
          <w:rFonts w:hint="eastAsia"/>
        </w:rPr>
        <w:t xml:space="preserve">　　“以上”“以下”，均包含本数。</w:t>
      </w:r>
    </w:p>
    <w:p w:rsidR="00C94C4C" w:rsidRDefault="00C94C4C" w:rsidP="00C94C4C"/>
    <w:p w:rsidR="00C94C4C" w:rsidRDefault="00C94C4C" w:rsidP="00C94C4C">
      <w:pPr>
        <w:rPr>
          <w:rFonts w:hint="eastAsia"/>
        </w:rPr>
      </w:pPr>
      <w:r>
        <w:rPr>
          <w:rFonts w:hint="eastAsia"/>
        </w:rPr>
        <w:t xml:space="preserve">　　“经认证的经营者（</w:t>
      </w:r>
      <w:r>
        <w:rPr>
          <w:rFonts w:hint="eastAsia"/>
        </w:rPr>
        <w:t>AEO</w:t>
      </w:r>
      <w:r>
        <w:rPr>
          <w:rFonts w:hint="eastAsia"/>
        </w:rPr>
        <w:t>）”，是指以任何一种方式参与货物国际流通，符合本办法规定的条件及《海关认证企业标准》并通过海关认证的企业。</w:t>
      </w:r>
    </w:p>
    <w:p w:rsidR="00C94C4C" w:rsidRDefault="00C94C4C" w:rsidP="00C94C4C"/>
    <w:p w:rsidR="00C94C4C" w:rsidRDefault="00C94C4C" w:rsidP="00C94C4C">
      <w:pPr>
        <w:rPr>
          <w:rFonts w:hint="eastAsia"/>
        </w:rPr>
      </w:pPr>
      <w:r>
        <w:rPr>
          <w:rFonts w:hint="eastAsia"/>
        </w:rPr>
        <w:t xml:space="preserve">　　第二十三条　本办法由海关总署负责解释。</w:t>
      </w:r>
    </w:p>
    <w:p w:rsidR="00C94C4C" w:rsidRDefault="00C94C4C" w:rsidP="00C94C4C"/>
    <w:p w:rsidR="00C94C4C" w:rsidRDefault="00C94C4C" w:rsidP="00C94C4C">
      <w:pPr>
        <w:rPr>
          <w:rFonts w:hint="eastAsia"/>
        </w:rPr>
      </w:pPr>
      <w:r>
        <w:rPr>
          <w:rFonts w:hint="eastAsia"/>
        </w:rPr>
        <w:t xml:space="preserve">　　第二十四条　本办法自</w:t>
      </w:r>
      <w:r>
        <w:rPr>
          <w:rFonts w:hint="eastAsia"/>
        </w:rPr>
        <w:t>2014</w:t>
      </w:r>
      <w:r>
        <w:rPr>
          <w:rFonts w:hint="eastAsia"/>
        </w:rPr>
        <w:t>年</w:t>
      </w:r>
      <w:r>
        <w:rPr>
          <w:rFonts w:hint="eastAsia"/>
        </w:rPr>
        <w:t>12</w:t>
      </w:r>
      <w:r>
        <w:rPr>
          <w:rFonts w:hint="eastAsia"/>
        </w:rPr>
        <w:t>月</w:t>
      </w:r>
      <w:r>
        <w:rPr>
          <w:rFonts w:hint="eastAsia"/>
        </w:rPr>
        <w:t>1</w:t>
      </w:r>
      <w:r>
        <w:rPr>
          <w:rFonts w:hint="eastAsia"/>
        </w:rPr>
        <w:t>日起施行。</w:t>
      </w:r>
      <w:r>
        <w:rPr>
          <w:rFonts w:hint="eastAsia"/>
        </w:rPr>
        <w:t>2010</w:t>
      </w:r>
      <w:r>
        <w:rPr>
          <w:rFonts w:hint="eastAsia"/>
        </w:rPr>
        <w:t>年</w:t>
      </w:r>
      <w:r>
        <w:rPr>
          <w:rFonts w:hint="eastAsia"/>
        </w:rPr>
        <w:t>11</w:t>
      </w:r>
      <w:r>
        <w:rPr>
          <w:rFonts w:hint="eastAsia"/>
        </w:rPr>
        <w:t>月</w:t>
      </w:r>
      <w:r>
        <w:rPr>
          <w:rFonts w:hint="eastAsia"/>
        </w:rPr>
        <w:t>15</w:t>
      </w:r>
      <w:r>
        <w:rPr>
          <w:rFonts w:hint="eastAsia"/>
        </w:rPr>
        <w:t>日海关总署令第</w:t>
      </w:r>
      <w:r>
        <w:rPr>
          <w:rFonts w:hint="eastAsia"/>
        </w:rPr>
        <w:t>197</w:t>
      </w:r>
      <w:r>
        <w:rPr>
          <w:rFonts w:hint="eastAsia"/>
        </w:rPr>
        <w:t>号公布的《中华人民共和国海关企业分类管理办法》同时废止。</w:t>
      </w:r>
    </w:p>
    <w:p w:rsidR="00DB3792" w:rsidRPr="00C94C4C" w:rsidRDefault="00DB3792">
      <w:pPr>
        <w:rPr>
          <w:rFonts w:hint="eastAsia"/>
        </w:rPr>
      </w:pPr>
    </w:p>
    <w:sectPr w:rsidR="00DB3792" w:rsidRPr="00C94C4C"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C4C"/>
    <w:rsid w:val="003375ED"/>
    <w:rsid w:val="00C94C4C"/>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526</Words>
  <Characters>3001</Characters>
  <Application>Microsoft Office Word</Application>
  <DocSecurity>0</DocSecurity>
  <Lines>25</Lines>
  <Paragraphs>7</Paragraphs>
  <ScaleCrop>false</ScaleCrop>
  <Company>pc</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2014-12-05T02:15:00Z</dcterms:created>
  <dcterms:modified xsi:type="dcterms:W3CDTF">2014-12-05T02:16:00Z</dcterms:modified>
</cp:coreProperties>
</file>